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7A2B" w14:textId="1FA7D96B" w:rsidR="000C7B59" w:rsidRPr="00904E43" w:rsidRDefault="00507ECA" w:rsidP="00507EC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04E43">
        <w:rPr>
          <w:rFonts w:ascii="Arial" w:hAnsi="Arial" w:cs="Arial"/>
          <w:b/>
          <w:sz w:val="24"/>
          <w:szCs w:val="24"/>
          <w:u w:val="single"/>
        </w:rPr>
        <w:t xml:space="preserve">Current Suggestions for Longlist of Scrutiny-Commissioned Reports for Consideration by the </w:t>
      </w:r>
      <w:r w:rsidR="00651728">
        <w:rPr>
          <w:rFonts w:ascii="Arial" w:hAnsi="Arial" w:cs="Arial"/>
          <w:b/>
          <w:sz w:val="24"/>
          <w:szCs w:val="24"/>
          <w:u w:val="single"/>
        </w:rPr>
        <w:t>Finance</w:t>
      </w:r>
      <w:r w:rsidRPr="00904E43">
        <w:rPr>
          <w:rFonts w:ascii="Arial" w:hAnsi="Arial" w:cs="Arial"/>
          <w:b/>
          <w:sz w:val="24"/>
          <w:szCs w:val="24"/>
          <w:u w:val="single"/>
        </w:rPr>
        <w:t xml:space="preserve"> and </w:t>
      </w:r>
      <w:r w:rsidR="00651728">
        <w:rPr>
          <w:rFonts w:ascii="Arial" w:hAnsi="Arial" w:cs="Arial"/>
          <w:b/>
          <w:sz w:val="24"/>
          <w:szCs w:val="24"/>
          <w:u w:val="single"/>
        </w:rPr>
        <w:t>Performance</w:t>
      </w:r>
      <w:r w:rsidRPr="00904E43">
        <w:rPr>
          <w:rFonts w:ascii="Arial" w:hAnsi="Arial" w:cs="Arial"/>
          <w:b/>
          <w:sz w:val="24"/>
          <w:szCs w:val="24"/>
          <w:u w:val="single"/>
        </w:rPr>
        <w:t xml:space="preserve"> Panel 202</w:t>
      </w:r>
      <w:r w:rsidR="00575B0B" w:rsidRPr="00904E43">
        <w:rPr>
          <w:rFonts w:ascii="Arial" w:hAnsi="Arial" w:cs="Arial"/>
          <w:b/>
          <w:sz w:val="24"/>
          <w:szCs w:val="24"/>
          <w:u w:val="single"/>
        </w:rPr>
        <w:t>4</w:t>
      </w:r>
      <w:r w:rsidRPr="00904E43">
        <w:rPr>
          <w:rFonts w:ascii="Arial" w:hAnsi="Arial" w:cs="Arial"/>
          <w:b/>
          <w:sz w:val="24"/>
          <w:szCs w:val="24"/>
          <w:u w:val="single"/>
        </w:rPr>
        <w:t>/2</w:t>
      </w:r>
      <w:r w:rsidR="00575B0B" w:rsidRPr="00904E43">
        <w:rPr>
          <w:rFonts w:ascii="Arial" w:hAnsi="Arial" w:cs="Arial"/>
          <w:b/>
          <w:sz w:val="24"/>
          <w:szCs w:val="24"/>
          <w:u w:val="single"/>
        </w:rPr>
        <w:t>5</w:t>
      </w:r>
    </w:p>
    <w:p w14:paraId="1D69F98A" w14:textId="15F823DF" w:rsidR="00904E43" w:rsidRDefault="00904E43" w:rsidP="00904E43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04E43" w:rsidRPr="00904E43" w14:paraId="3065F941" w14:textId="77777777" w:rsidTr="006337D4">
        <w:tc>
          <w:tcPr>
            <w:tcW w:w="4508" w:type="dxa"/>
            <w:shd w:val="clear" w:color="auto" w:fill="D9D9D9" w:themeFill="background1" w:themeFillShade="D9"/>
          </w:tcPr>
          <w:p w14:paraId="20A3418E" w14:textId="77777777" w:rsidR="00904E43" w:rsidRPr="00904E43" w:rsidRDefault="00904E43" w:rsidP="00904E4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7F40E10" w14:textId="77777777" w:rsidR="00904E43" w:rsidRPr="00904E43" w:rsidRDefault="00904E43" w:rsidP="00904E4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04E4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Suggested Item</w:t>
            </w:r>
          </w:p>
          <w:p w14:paraId="740D29C4" w14:textId="55184F33" w:rsidR="00904E43" w:rsidRPr="00904E43" w:rsidRDefault="00904E43" w:rsidP="00904E4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508" w:type="dxa"/>
            <w:shd w:val="clear" w:color="auto" w:fill="D9D9D9" w:themeFill="background1" w:themeFillShade="D9"/>
          </w:tcPr>
          <w:p w14:paraId="4066E4BE" w14:textId="77777777" w:rsidR="00904E43" w:rsidRPr="00904E43" w:rsidRDefault="00904E43" w:rsidP="00904E4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C38AB80" w14:textId="75C92394" w:rsidR="00904E43" w:rsidRPr="00904E43" w:rsidRDefault="00904E43" w:rsidP="00904E4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04E4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Pencilled in to Work Plan 2024/25?</w:t>
            </w:r>
          </w:p>
          <w:p w14:paraId="380845AE" w14:textId="50F699EC" w:rsidR="00904E43" w:rsidRPr="00904E43" w:rsidRDefault="00904E43" w:rsidP="00904E4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904E43" w:rsidRPr="00904E43" w14:paraId="24484CE1" w14:textId="77777777" w:rsidTr="00904E43">
        <w:tc>
          <w:tcPr>
            <w:tcW w:w="4508" w:type="dxa"/>
          </w:tcPr>
          <w:p w14:paraId="531812AC" w14:textId="79DA43FB" w:rsidR="00904E43" w:rsidRPr="004C1971" w:rsidRDefault="00651728" w:rsidP="004C19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Comparative Analysis – Capital Programme Slippage</w:t>
            </w:r>
          </w:p>
        </w:tc>
        <w:tc>
          <w:tcPr>
            <w:tcW w:w="4508" w:type="dxa"/>
          </w:tcPr>
          <w:p w14:paraId="5D912514" w14:textId="456EE207" w:rsidR="00904E43" w:rsidRPr="006337D4" w:rsidRDefault="006337D4" w:rsidP="00904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– </w:t>
            </w:r>
            <w:r w:rsidR="00F37472">
              <w:rPr>
                <w:rFonts w:ascii="Arial" w:hAnsi="Arial" w:cs="Arial"/>
                <w:sz w:val="24"/>
                <w:szCs w:val="24"/>
              </w:rPr>
              <w:t>July</w:t>
            </w:r>
            <w:r>
              <w:rPr>
                <w:rFonts w:ascii="Arial" w:hAnsi="Arial" w:cs="Arial"/>
                <w:sz w:val="24"/>
                <w:szCs w:val="24"/>
              </w:rPr>
              <w:t xml:space="preserve"> meeting</w:t>
            </w:r>
            <w:r w:rsidR="00F374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2340B72" w14:textId="77777777" w:rsidR="00904E43" w:rsidRPr="00904E43" w:rsidRDefault="00904E43" w:rsidP="00904E43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337D4" w14:paraId="64B486F0" w14:textId="77777777" w:rsidTr="006337D4">
        <w:tc>
          <w:tcPr>
            <w:tcW w:w="4508" w:type="dxa"/>
            <w:shd w:val="clear" w:color="auto" w:fill="D9D9D9" w:themeFill="background1" w:themeFillShade="D9"/>
          </w:tcPr>
          <w:p w14:paraId="5F4DCA3F" w14:textId="77777777" w:rsidR="006337D4" w:rsidRDefault="006337D4" w:rsidP="00507EC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4654C0CE" w14:textId="77777777" w:rsidR="006337D4" w:rsidRPr="006337D4" w:rsidRDefault="006337D4" w:rsidP="006337D4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6337D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Regular/Standard Items</w:t>
            </w:r>
          </w:p>
          <w:p w14:paraId="07BAF0C5" w14:textId="77777777" w:rsidR="006337D4" w:rsidRDefault="006337D4" w:rsidP="00507EC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508" w:type="dxa"/>
            <w:shd w:val="clear" w:color="auto" w:fill="D9D9D9" w:themeFill="background1" w:themeFillShade="D9"/>
          </w:tcPr>
          <w:p w14:paraId="0452579D" w14:textId="77777777" w:rsidR="006337D4" w:rsidRDefault="006337D4" w:rsidP="00507EC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9B375A2" w14:textId="59CB453A" w:rsidR="006337D4" w:rsidRDefault="006337D4" w:rsidP="00507EC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Pencilled in to Work Plan 2024/25?</w:t>
            </w:r>
          </w:p>
        </w:tc>
      </w:tr>
      <w:tr w:rsidR="006337D4" w14:paraId="637DD3AB" w14:textId="77777777" w:rsidTr="006337D4">
        <w:tc>
          <w:tcPr>
            <w:tcW w:w="4508" w:type="dxa"/>
          </w:tcPr>
          <w:p w14:paraId="7CA9A323" w14:textId="17551607" w:rsidR="006337D4" w:rsidRPr="006337D4" w:rsidRDefault="00651728" w:rsidP="00507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Scrutiny-commissioned performance monitoring</w:t>
            </w:r>
          </w:p>
        </w:tc>
        <w:tc>
          <w:tcPr>
            <w:tcW w:w="4508" w:type="dxa"/>
          </w:tcPr>
          <w:p w14:paraId="12E482E2" w14:textId="3A87B241" w:rsidR="006337D4" w:rsidRPr="006337D4" w:rsidRDefault="00651728" w:rsidP="00507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– item at most meetings; Panel to consider whether it wishes to continue receiving this report (some duplication with appendix to Integrated Performance reports)</w:t>
            </w:r>
          </w:p>
        </w:tc>
      </w:tr>
      <w:tr w:rsidR="00651728" w14:paraId="1A9DE9A2" w14:textId="77777777" w:rsidTr="006337D4">
        <w:tc>
          <w:tcPr>
            <w:tcW w:w="4508" w:type="dxa"/>
          </w:tcPr>
          <w:p w14:paraId="79F33912" w14:textId="07876040" w:rsidR="00651728" w:rsidRDefault="00651728" w:rsidP="00507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Value/Impact in Procurement</w:t>
            </w:r>
          </w:p>
        </w:tc>
        <w:tc>
          <w:tcPr>
            <w:tcW w:w="4508" w:type="dxa"/>
          </w:tcPr>
          <w:p w14:paraId="02E15C48" w14:textId="7AF1CDF1" w:rsidR="00651728" w:rsidRDefault="00651728" w:rsidP="00507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– April meeting</w:t>
            </w:r>
          </w:p>
        </w:tc>
      </w:tr>
      <w:tr w:rsidR="00651728" w14:paraId="08C34B75" w14:textId="77777777" w:rsidTr="006337D4">
        <w:tc>
          <w:tcPr>
            <w:tcW w:w="4508" w:type="dxa"/>
          </w:tcPr>
          <w:p w14:paraId="0D2C5241" w14:textId="09849FB3" w:rsidR="00651728" w:rsidRDefault="00651728" w:rsidP="00507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Issues faced by the Local Government Sector and how Oxford City Council compares</w:t>
            </w:r>
          </w:p>
        </w:tc>
        <w:tc>
          <w:tcPr>
            <w:tcW w:w="4508" w:type="dxa"/>
          </w:tcPr>
          <w:p w14:paraId="785C5204" w14:textId="59D82C0D" w:rsidR="00651728" w:rsidRDefault="00651728" w:rsidP="00507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51728" w14:paraId="659C0539" w14:textId="77777777" w:rsidTr="006337D4">
        <w:tc>
          <w:tcPr>
            <w:tcW w:w="4508" w:type="dxa"/>
          </w:tcPr>
          <w:p w14:paraId="075EDA8B" w14:textId="3771E2BC" w:rsidR="00651728" w:rsidRDefault="00651728" w:rsidP="00507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Exempt Treasury Management Matters [discussion item]</w:t>
            </w:r>
          </w:p>
        </w:tc>
        <w:tc>
          <w:tcPr>
            <w:tcW w:w="4508" w:type="dxa"/>
          </w:tcPr>
          <w:p w14:paraId="5CF2B1CE" w14:textId="2A25BE6D" w:rsidR="00651728" w:rsidRDefault="00651728" w:rsidP="00507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– standing item at meetings</w:t>
            </w:r>
          </w:p>
        </w:tc>
      </w:tr>
    </w:tbl>
    <w:p w14:paraId="611B6BA2" w14:textId="77777777" w:rsidR="006337D4" w:rsidRDefault="006337D4" w:rsidP="00507EC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B8D2A77" w14:textId="29E10E63" w:rsidR="00BB7B9A" w:rsidRPr="006337D4" w:rsidRDefault="00BB7B9A" w:rsidP="006337D4">
      <w:pPr>
        <w:rPr>
          <w:rFonts w:ascii="Arial" w:hAnsi="Arial" w:cs="Arial"/>
          <w:sz w:val="24"/>
          <w:szCs w:val="24"/>
          <w:u w:val="single"/>
        </w:rPr>
      </w:pPr>
    </w:p>
    <w:sectPr w:rsidR="00BB7B9A" w:rsidRPr="006337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4505"/>
    <w:multiLevelType w:val="hybridMultilevel"/>
    <w:tmpl w:val="CE7865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032826"/>
    <w:multiLevelType w:val="hybridMultilevel"/>
    <w:tmpl w:val="EDEA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134B9"/>
    <w:multiLevelType w:val="hybridMultilevel"/>
    <w:tmpl w:val="D76C0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A1A62"/>
    <w:multiLevelType w:val="hybridMultilevel"/>
    <w:tmpl w:val="C4FA4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421529">
    <w:abstractNumId w:val="2"/>
  </w:num>
  <w:num w:numId="2" w16cid:durableId="1416783301">
    <w:abstractNumId w:val="1"/>
  </w:num>
  <w:num w:numId="3" w16cid:durableId="1903755676">
    <w:abstractNumId w:val="3"/>
  </w:num>
  <w:num w:numId="4" w16cid:durableId="1705012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ECA"/>
    <w:rsid w:val="000C7B59"/>
    <w:rsid w:val="002E2D59"/>
    <w:rsid w:val="002F05AC"/>
    <w:rsid w:val="003141AA"/>
    <w:rsid w:val="003146C9"/>
    <w:rsid w:val="00371DC0"/>
    <w:rsid w:val="0038714F"/>
    <w:rsid w:val="00395C78"/>
    <w:rsid w:val="003B551C"/>
    <w:rsid w:val="003F3B8E"/>
    <w:rsid w:val="004506A9"/>
    <w:rsid w:val="004C1971"/>
    <w:rsid w:val="00507ECA"/>
    <w:rsid w:val="00563BD1"/>
    <w:rsid w:val="00575B0B"/>
    <w:rsid w:val="00594225"/>
    <w:rsid w:val="005C1D44"/>
    <w:rsid w:val="00607B0D"/>
    <w:rsid w:val="006337D4"/>
    <w:rsid w:val="00644E6D"/>
    <w:rsid w:val="00650835"/>
    <w:rsid w:val="00651728"/>
    <w:rsid w:val="007350F3"/>
    <w:rsid w:val="008F1DFF"/>
    <w:rsid w:val="00904E43"/>
    <w:rsid w:val="009A5E81"/>
    <w:rsid w:val="00A92599"/>
    <w:rsid w:val="00BB7B9A"/>
    <w:rsid w:val="00BE2A25"/>
    <w:rsid w:val="00D17D67"/>
    <w:rsid w:val="00D44D07"/>
    <w:rsid w:val="00D5417E"/>
    <w:rsid w:val="00E55236"/>
    <w:rsid w:val="00E55F16"/>
    <w:rsid w:val="00F35F59"/>
    <w:rsid w:val="00F37472"/>
    <w:rsid w:val="00F8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4BA54"/>
  <w15:chartTrackingRefBased/>
  <w15:docId w15:val="{9754EF72-6311-4539-86A6-FA09D7E2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ECA"/>
    <w:pPr>
      <w:ind w:left="720"/>
      <w:contextualSpacing/>
    </w:pPr>
  </w:style>
  <w:style w:type="table" w:styleId="TableGrid">
    <w:name w:val="Table Grid"/>
    <w:basedOn w:val="TableNormal"/>
    <w:uiPriority w:val="39"/>
    <w:rsid w:val="00314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4E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Alice</dc:creator>
  <cp:keywords/>
  <dc:description/>
  <cp:lastModifiedBy>COURTNEY Alice</cp:lastModifiedBy>
  <cp:revision>6</cp:revision>
  <dcterms:created xsi:type="dcterms:W3CDTF">2024-06-03T07:37:00Z</dcterms:created>
  <dcterms:modified xsi:type="dcterms:W3CDTF">2024-07-02T13:54:00Z</dcterms:modified>
</cp:coreProperties>
</file>